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0FA" w:rsidRDefault="002A70FA" w:rsidP="00A93543"/>
    <w:p w:rsidR="00AE6DF9" w:rsidRDefault="00AE6DF9" w:rsidP="00AE6DF9">
      <w:pPr>
        <w:jc w:val="center"/>
        <w:rPr>
          <w:rFonts w:ascii="Arial" w:hAnsi="Arial" w:cs="Arial"/>
          <w:b/>
          <w:color w:val="1F3864"/>
          <w:sz w:val="28"/>
          <w:szCs w:val="28"/>
        </w:rPr>
      </w:pPr>
      <w:r w:rsidRPr="00AE6DF9">
        <w:rPr>
          <w:rFonts w:ascii="Arial" w:hAnsi="Arial" w:cs="Arial"/>
          <w:b/>
          <w:color w:val="1F3864"/>
          <w:sz w:val="28"/>
          <w:szCs w:val="28"/>
        </w:rPr>
        <w:t xml:space="preserve">INFORMATION </w:t>
      </w:r>
      <w:r w:rsidRPr="00CC7DF0">
        <w:rPr>
          <w:rFonts w:ascii="Arial" w:hAnsi="Arial" w:cs="Arial"/>
          <w:b/>
          <w:color w:val="1F3864"/>
          <w:sz w:val="28"/>
          <w:szCs w:val="28"/>
        </w:rPr>
        <w:t>SHEET</w:t>
      </w:r>
    </w:p>
    <w:p w:rsidR="009F238D" w:rsidRDefault="009F238D" w:rsidP="009F238D">
      <w:pPr>
        <w:jc w:val="center"/>
        <w:rPr>
          <w:rFonts w:ascii="Arial" w:hAnsi="Arial" w:cs="Arial"/>
          <w:b/>
          <w:color w:val="1F3864"/>
          <w:sz w:val="24"/>
          <w:szCs w:val="24"/>
        </w:rPr>
      </w:pPr>
      <w:r>
        <w:rPr>
          <w:rFonts w:ascii="Arial" w:hAnsi="Arial" w:cs="Arial"/>
          <w:b/>
          <w:color w:val="1F3864"/>
          <w:sz w:val="24"/>
          <w:szCs w:val="24"/>
        </w:rPr>
        <w:t>Pregnancy and COVID-19 Risk</w:t>
      </w:r>
    </w:p>
    <w:p w:rsidR="009F238D" w:rsidRPr="009F238D" w:rsidRDefault="009F238D" w:rsidP="009F238D">
      <w:pPr>
        <w:jc w:val="center"/>
        <w:rPr>
          <w:rFonts w:ascii="Arial" w:hAnsi="Arial" w:cs="Arial"/>
          <w:b/>
          <w:color w:val="1F3864"/>
          <w:sz w:val="24"/>
          <w:szCs w:val="24"/>
        </w:rPr>
      </w:pPr>
    </w:p>
    <w:p w:rsidR="009F238D" w:rsidRPr="009F238D" w:rsidRDefault="009F238D" w:rsidP="00B67E54">
      <w:pPr>
        <w:spacing w:after="120" w:line="240" w:lineRule="auto"/>
        <w:jc w:val="both"/>
        <w:outlineLvl w:val="1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9F23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All available evidence suggests that pregnant people are at no greater risk of becoming seriously unwell than other healthy adults if they develop coronavirus, although a small proportion of pregnant people with coronavirus have required admission to hospital for treatment.</w:t>
      </w:r>
    </w:p>
    <w:p w:rsidR="009F238D" w:rsidRPr="009F238D" w:rsidRDefault="009F238D" w:rsidP="00B67E54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</w:p>
    <w:p w:rsidR="009F238D" w:rsidRPr="009F238D" w:rsidRDefault="009F238D" w:rsidP="00B67E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F238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regnant person</w:t>
      </w:r>
      <w:r w:rsidRPr="009F238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have been included in the list of people at moderate risk (clinically vulnerable) as a precaution. 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This is because pregnant people</w:t>
      </w:r>
      <w:r w:rsidRPr="009F238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can sometimes be more at risk from viruses like flu.  Because COVID-19 is new it is not clear whether this is a specific risk but because it is new, it is safer to include pregnant people in the moderate-risk group.</w:t>
      </w:r>
    </w:p>
    <w:p w:rsidR="009F238D" w:rsidRPr="009F238D" w:rsidRDefault="009F238D" w:rsidP="00B67E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9F238D" w:rsidRPr="009F238D" w:rsidRDefault="009F238D" w:rsidP="00B67E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There i</w:t>
      </w:r>
      <w:r w:rsidRPr="009F238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 no evidence coronavirus causes miscarriage or affects how the baby develops in pregnancy.</w:t>
      </w:r>
    </w:p>
    <w:p w:rsidR="009F238D" w:rsidRPr="009F238D" w:rsidRDefault="009F238D" w:rsidP="00B67E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9F238D" w:rsidRPr="009F238D" w:rsidRDefault="009F238D" w:rsidP="00B67E5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9F238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If you are in your third trimester (more than 28 weeks’ pregnant) you should be particularly attentive to social distancing and minimise any contact with others.</w:t>
      </w:r>
    </w:p>
    <w:p w:rsidR="009F238D" w:rsidRPr="009F238D" w:rsidRDefault="009F238D" w:rsidP="00B67E54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GB"/>
        </w:rPr>
      </w:pPr>
    </w:p>
    <w:p w:rsidR="009F238D" w:rsidRDefault="009F238D" w:rsidP="00B67E54">
      <w:pPr>
        <w:spacing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1F3864"/>
          <w:sz w:val="24"/>
          <w:szCs w:val="24"/>
          <w:lang w:eastAsia="en-GB"/>
        </w:rPr>
      </w:pPr>
    </w:p>
    <w:p w:rsidR="009F238D" w:rsidRPr="009F238D" w:rsidRDefault="009F238D" w:rsidP="00B67E54">
      <w:pPr>
        <w:spacing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1F3864"/>
          <w:sz w:val="24"/>
          <w:szCs w:val="24"/>
          <w:lang w:eastAsia="en-GB"/>
        </w:rPr>
      </w:pPr>
      <w:r w:rsidRPr="009F238D">
        <w:rPr>
          <w:rFonts w:ascii="Arial" w:eastAsia="Times New Roman" w:hAnsi="Arial" w:cs="Arial"/>
          <w:b/>
          <w:bCs/>
          <w:color w:val="1F3864"/>
          <w:sz w:val="24"/>
          <w:szCs w:val="24"/>
          <w:lang w:eastAsia="en-GB"/>
        </w:rPr>
        <w:t>Advice for people who are pregnant</w:t>
      </w:r>
    </w:p>
    <w:p w:rsidR="009F238D" w:rsidRPr="009F238D" w:rsidRDefault="009F238D" w:rsidP="00B67E54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F238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It is important for anyone pregnant to:</w:t>
      </w:r>
    </w:p>
    <w:p w:rsidR="009F238D" w:rsidRPr="009F238D" w:rsidRDefault="009F238D" w:rsidP="00B67E54">
      <w:pPr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</w:t>
      </w:r>
      <w:r w:rsidRPr="009F238D">
        <w:rPr>
          <w:rFonts w:ascii="Arial" w:hAnsi="Arial" w:cs="Arial"/>
          <w:color w:val="000000" w:themeColor="text1"/>
          <w:sz w:val="24"/>
          <w:szCs w:val="24"/>
        </w:rPr>
        <w:t>ash their hands regularly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9F238D" w:rsidRPr="009F238D" w:rsidRDefault="009F238D" w:rsidP="00B67E54">
      <w:pPr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9F238D">
        <w:rPr>
          <w:rFonts w:ascii="Arial" w:hAnsi="Arial" w:cs="Arial"/>
          <w:color w:val="000000" w:themeColor="text1"/>
          <w:sz w:val="24"/>
          <w:szCs w:val="24"/>
        </w:rPr>
        <w:t>tay at home as much as possible and follow the advice on social distancing</w:t>
      </w:r>
      <w:r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9F238D" w:rsidRPr="009F238D" w:rsidRDefault="009F238D" w:rsidP="00B67E54">
      <w:pPr>
        <w:numPr>
          <w:ilvl w:val="0"/>
          <w:numId w:val="42"/>
        </w:num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9F238D">
        <w:rPr>
          <w:rFonts w:ascii="Arial" w:hAnsi="Arial" w:cs="Arial"/>
          <w:color w:val="000000" w:themeColor="text1"/>
          <w:sz w:val="24"/>
          <w:szCs w:val="24"/>
        </w:rPr>
        <w:t>tay away from anyone who has symptoms of coronavirus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9F238D" w:rsidRPr="009F238D" w:rsidRDefault="009F238D" w:rsidP="00B67E54">
      <w:pPr>
        <w:spacing w:after="0" w:line="240" w:lineRule="auto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F238D" w:rsidRDefault="009F238D" w:rsidP="00B67E54">
      <w:pPr>
        <w:spacing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1F3864"/>
          <w:sz w:val="24"/>
          <w:szCs w:val="24"/>
          <w:lang w:eastAsia="en-GB"/>
        </w:rPr>
      </w:pPr>
    </w:p>
    <w:p w:rsidR="009F238D" w:rsidRPr="009F238D" w:rsidRDefault="009F238D" w:rsidP="00B67E54">
      <w:pPr>
        <w:spacing w:after="120" w:line="240" w:lineRule="auto"/>
        <w:jc w:val="both"/>
        <w:outlineLvl w:val="1"/>
        <w:rPr>
          <w:rFonts w:ascii="Arial" w:eastAsia="Times New Roman" w:hAnsi="Arial" w:cs="Arial"/>
          <w:b/>
          <w:bCs/>
          <w:color w:val="1F3864"/>
          <w:sz w:val="24"/>
          <w:szCs w:val="24"/>
          <w:lang w:eastAsia="en-GB"/>
        </w:rPr>
      </w:pPr>
      <w:r w:rsidRPr="009F238D">
        <w:rPr>
          <w:rFonts w:ascii="Arial" w:eastAsia="Times New Roman" w:hAnsi="Arial" w:cs="Arial"/>
          <w:b/>
          <w:bCs/>
          <w:color w:val="1F3864"/>
          <w:sz w:val="24"/>
          <w:szCs w:val="24"/>
          <w:lang w:eastAsia="en-GB"/>
        </w:rPr>
        <w:t>Other things that can affect the risk</w:t>
      </w:r>
    </w:p>
    <w:p w:rsidR="009F238D" w:rsidRPr="009F238D" w:rsidRDefault="009F238D" w:rsidP="00B67E54">
      <w:pPr>
        <w:spacing w:after="12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F238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 report by Public Health England found that other things might also mean someone is more likely to get seriously ill from coronavirus.</w:t>
      </w:r>
    </w:p>
    <w:p w:rsidR="00B67E54" w:rsidRPr="009F238D" w:rsidRDefault="009F238D" w:rsidP="00B67E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F238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These include:</w:t>
      </w:r>
    </w:p>
    <w:p w:rsidR="009F238D" w:rsidRPr="009F238D" w:rsidRDefault="009F238D" w:rsidP="00B67E54">
      <w:pPr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</w:t>
      </w:r>
      <w:r w:rsidRPr="009F238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ge – risk increases as people get older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;</w:t>
      </w:r>
    </w:p>
    <w:p w:rsidR="009F238D" w:rsidRPr="009F238D" w:rsidRDefault="009F238D" w:rsidP="00B67E54">
      <w:pPr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W</w:t>
      </w:r>
      <w:r w:rsidRPr="009F238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here in the country you live – the risk is higher in poorer areas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;</w:t>
      </w:r>
    </w:p>
    <w:p w:rsidR="009F238D" w:rsidRPr="009F238D" w:rsidRDefault="009F238D" w:rsidP="00B67E54">
      <w:pPr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</w:t>
      </w:r>
      <w:r w:rsidRPr="009F238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eing from a Black, Asian or minority ethnic background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;</w:t>
      </w:r>
    </w:p>
    <w:p w:rsidR="009F238D" w:rsidRPr="009F238D" w:rsidRDefault="009F238D" w:rsidP="00B67E54">
      <w:pPr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</w:t>
      </w:r>
      <w:r w:rsidRPr="009F238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eing born outside of the UK or Ireland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;</w:t>
      </w:r>
    </w:p>
    <w:p w:rsidR="009F238D" w:rsidRPr="009F238D" w:rsidRDefault="009F238D" w:rsidP="00B67E54">
      <w:pPr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H</w:t>
      </w:r>
      <w:r w:rsidRPr="009F238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ealth conditions e.g. heart disease, coronary issues, d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iabetes, respiratory conditions;</w:t>
      </w:r>
    </w:p>
    <w:p w:rsidR="009F238D" w:rsidRPr="009F238D" w:rsidRDefault="009F238D" w:rsidP="00B67E54">
      <w:pPr>
        <w:numPr>
          <w:ilvl w:val="0"/>
          <w:numId w:val="4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</w:t>
      </w:r>
      <w:r w:rsidRPr="009F238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eing overweight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.</w:t>
      </w:r>
    </w:p>
    <w:p w:rsidR="009F238D" w:rsidRPr="009F238D" w:rsidRDefault="009F238D" w:rsidP="00B67E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9F238D" w:rsidRPr="009F238D" w:rsidRDefault="009F238D" w:rsidP="00B67E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F238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Pregnant people should be taken into conside</w:t>
      </w:r>
      <w:r w:rsidR="00B67E5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ration as part of the work/ department COVID-19 risk assessment. </w:t>
      </w:r>
      <w:r w:rsidRPr="009F238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The risks of COVID-19 should also be taken into consideration in the indiv</w:t>
      </w:r>
      <w:r w:rsidR="00B67E5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idual pregnancy risk assessment.</w:t>
      </w:r>
    </w:p>
    <w:p w:rsidR="009F238D" w:rsidRPr="009F238D" w:rsidRDefault="009F238D" w:rsidP="00B67E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B67E54" w:rsidRDefault="00B67E54" w:rsidP="00B67E54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:rsidR="00B67E54" w:rsidRDefault="00B67E54" w:rsidP="00B67E54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:rsidR="00B67E54" w:rsidRDefault="00B67E54" w:rsidP="00B67E54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:rsidR="00B67E54" w:rsidRDefault="00B67E54" w:rsidP="00B67E54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en-GB"/>
        </w:rPr>
      </w:pPr>
    </w:p>
    <w:p w:rsidR="009F238D" w:rsidRDefault="009F238D" w:rsidP="00B67E54">
      <w:pPr>
        <w:spacing w:after="0" w:line="240" w:lineRule="auto"/>
        <w:jc w:val="both"/>
        <w:rPr>
          <w:rFonts w:ascii="Arial" w:eastAsia="Times New Roman" w:hAnsi="Arial" w:cs="Arial"/>
          <w:b/>
          <w:color w:val="1F3864"/>
          <w:sz w:val="24"/>
          <w:szCs w:val="24"/>
          <w:lang w:eastAsia="en-GB"/>
        </w:rPr>
      </w:pPr>
      <w:r w:rsidRPr="009F238D">
        <w:rPr>
          <w:rFonts w:ascii="Arial" w:eastAsia="Times New Roman" w:hAnsi="Arial" w:cs="Arial"/>
          <w:b/>
          <w:color w:val="1F3864"/>
          <w:sz w:val="24"/>
          <w:szCs w:val="24"/>
          <w:lang w:eastAsia="en-GB"/>
        </w:rPr>
        <w:t>Referral to Occupational Health</w:t>
      </w:r>
    </w:p>
    <w:p w:rsidR="00B67E54" w:rsidRPr="009F238D" w:rsidRDefault="00B67E54" w:rsidP="00B67E54">
      <w:pPr>
        <w:spacing w:after="0" w:line="240" w:lineRule="auto"/>
        <w:jc w:val="both"/>
        <w:rPr>
          <w:rFonts w:ascii="Arial" w:eastAsia="Times New Roman" w:hAnsi="Arial" w:cs="Arial"/>
          <w:b/>
          <w:color w:val="1F3864"/>
          <w:sz w:val="16"/>
          <w:szCs w:val="16"/>
          <w:lang w:eastAsia="en-GB"/>
        </w:rPr>
      </w:pPr>
    </w:p>
    <w:p w:rsidR="009F238D" w:rsidRPr="009F238D" w:rsidRDefault="009F238D" w:rsidP="00B67E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r w:rsidRPr="009F238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If you have any concerns about risk factors that are </w:t>
      </w:r>
      <w:bookmarkStart w:id="0" w:name="_GoBack"/>
      <w:bookmarkEnd w:id="0"/>
      <w:r w:rsidRPr="009F238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applicable to an individual and require further discussion/ support</w:t>
      </w:r>
      <w:r w:rsidR="00B67E54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,</w:t>
      </w:r>
      <w:r w:rsidRPr="009F238D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please make a referral to Occupational Health.</w:t>
      </w:r>
    </w:p>
    <w:p w:rsidR="009F238D" w:rsidRPr="009F238D" w:rsidRDefault="009F238D" w:rsidP="00B67E54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B67E54" w:rsidRDefault="00B67E54" w:rsidP="00B67E54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</w:p>
    <w:p w:rsidR="00B67E54" w:rsidRDefault="00B67E54" w:rsidP="00B67E54">
      <w:pPr>
        <w:spacing w:after="0" w:line="240" w:lineRule="auto"/>
        <w:jc w:val="both"/>
        <w:rPr>
          <w:rFonts w:ascii="Arial" w:eastAsia="Times New Roman" w:hAnsi="Arial" w:cs="Arial"/>
          <w:b/>
          <w:color w:val="1F3864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1F3864"/>
          <w:sz w:val="24"/>
          <w:szCs w:val="24"/>
          <w:lang w:eastAsia="en-GB"/>
        </w:rPr>
        <w:t>Further information</w:t>
      </w:r>
    </w:p>
    <w:p w:rsidR="00B67E54" w:rsidRDefault="00B67E54" w:rsidP="00B67E54">
      <w:pPr>
        <w:spacing w:after="0" w:line="240" w:lineRule="auto"/>
        <w:jc w:val="both"/>
        <w:rPr>
          <w:rFonts w:ascii="Arial" w:eastAsia="Times New Roman" w:hAnsi="Arial" w:cs="Arial"/>
          <w:b/>
          <w:color w:val="1F3864"/>
          <w:sz w:val="24"/>
          <w:szCs w:val="24"/>
          <w:lang w:eastAsia="en-GB"/>
        </w:rPr>
      </w:pPr>
    </w:p>
    <w:p w:rsidR="00B67E54" w:rsidRDefault="009F238D" w:rsidP="00B67E54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hyperlink r:id="rId8" w:anchor="general" w:history="1">
        <w:r w:rsidRPr="00B67E5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GB"/>
          </w:rPr>
          <w:t>Royal College of Obstetricians and Gynaecology: Coronavirus infection and pregnancy</w:t>
        </w:r>
      </w:hyperlink>
    </w:p>
    <w:p w:rsidR="00636F2B" w:rsidRPr="00B67E54" w:rsidRDefault="009F238D" w:rsidP="00B67E54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hyperlink r:id="rId9" w:history="1">
        <w:r w:rsidRPr="00B67E54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GB"/>
          </w:rPr>
          <w:t>NHS: Pregnancy and Coronavirus</w:t>
        </w:r>
      </w:hyperlink>
    </w:p>
    <w:sectPr w:rsidR="00636F2B" w:rsidRPr="00B67E54" w:rsidSect="00DB58D7">
      <w:headerReference w:type="default" r:id="rId10"/>
      <w:footerReference w:type="default" r:id="rId11"/>
      <w:pgSz w:w="11906" w:h="16838"/>
      <w:pgMar w:top="720" w:right="720" w:bottom="567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C69" w:rsidRDefault="00D47C69" w:rsidP="00282BFF">
      <w:pPr>
        <w:spacing w:after="0" w:line="240" w:lineRule="auto"/>
      </w:pPr>
      <w:r>
        <w:separator/>
      </w:r>
    </w:p>
  </w:endnote>
  <w:endnote w:type="continuationSeparator" w:id="0">
    <w:p w:rsidR="00D47C69" w:rsidRDefault="00D47C69" w:rsidP="0028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E22" w:rsidRPr="00041076" w:rsidRDefault="001E2E22" w:rsidP="001E2E22">
    <w:r>
      <w:t>HSA-10147-08</w:t>
    </w:r>
    <w:r w:rsidRPr="00041076">
      <w:t xml:space="preserve">           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FE7103">
      <w:t xml:space="preserve">Page </w:t>
    </w:r>
    <w:r w:rsidR="00FE7103">
      <w:rPr>
        <w:b/>
        <w:bCs/>
      </w:rPr>
      <w:fldChar w:fldCharType="begin"/>
    </w:r>
    <w:r w:rsidR="00FE7103">
      <w:rPr>
        <w:b/>
        <w:bCs/>
      </w:rPr>
      <w:instrText xml:space="preserve"> PAGE  \* Arabic  \* MERGEFORMAT </w:instrText>
    </w:r>
    <w:r w:rsidR="00FE7103">
      <w:rPr>
        <w:b/>
        <w:bCs/>
      </w:rPr>
      <w:fldChar w:fldCharType="separate"/>
    </w:r>
    <w:r w:rsidR="00B67E54">
      <w:rPr>
        <w:b/>
        <w:bCs/>
        <w:noProof/>
      </w:rPr>
      <w:t>1</w:t>
    </w:r>
    <w:r w:rsidR="00FE7103">
      <w:rPr>
        <w:b/>
        <w:bCs/>
      </w:rPr>
      <w:fldChar w:fldCharType="end"/>
    </w:r>
    <w:r w:rsidR="00FE7103">
      <w:t xml:space="preserve"> of </w:t>
    </w:r>
    <w:r w:rsidR="00FE7103">
      <w:rPr>
        <w:b/>
        <w:bCs/>
      </w:rPr>
      <w:fldChar w:fldCharType="begin"/>
    </w:r>
    <w:r w:rsidR="00FE7103">
      <w:rPr>
        <w:b/>
        <w:bCs/>
      </w:rPr>
      <w:instrText xml:space="preserve"> NUMPAGES  \* Arabic  \* MERGEFORMAT </w:instrText>
    </w:r>
    <w:r w:rsidR="00FE7103">
      <w:rPr>
        <w:b/>
        <w:bCs/>
      </w:rPr>
      <w:fldChar w:fldCharType="separate"/>
    </w:r>
    <w:r w:rsidR="00B67E54">
      <w:rPr>
        <w:b/>
        <w:bCs/>
        <w:noProof/>
      </w:rPr>
      <w:t>2</w:t>
    </w:r>
    <w:r w:rsidR="00FE7103">
      <w:rPr>
        <w:b/>
        <w:bCs/>
      </w:rPr>
      <w:fldChar w:fldCharType="end"/>
    </w:r>
  </w:p>
  <w:p w:rsidR="001E2E22" w:rsidRPr="00041076" w:rsidRDefault="001E2E22" w:rsidP="001E2E22">
    <w:pPr>
      <w:jc w:val="center"/>
    </w:pPr>
    <w:r w:rsidRPr="00041076">
      <w:t>The information within this document was ac</w:t>
    </w:r>
    <w:r w:rsidR="00DF40CF">
      <w:t>curate at the time of review: 02 June</w:t>
    </w:r>
    <w:r w:rsidRPr="00041076">
      <w:t xml:space="preserve"> 2020</w:t>
    </w:r>
  </w:p>
  <w:p w:rsidR="00D47C69" w:rsidRDefault="00D47C69" w:rsidP="002636E8">
    <w:pPr>
      <w:pStyle w:val="Footer"/>
      <w:ind w:left="-850"/>
    </w:pPr>
    <w:r>
      <w:rPr>
        <w:noProof/>
        <w:lang w:eastAsia="en-GB"/>
      </w:rPr>
      <w:drawing>
        <wp:inline distT="0" distB="0" distL="0" distR="0">
          <wp:extent cx="7677150" cy="459105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wanseaUniWave[662]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77150" cy="459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C69" w:rsidRDefault="00D47C69" w:rsidP="00282BFF">
      <w:pPr>
        <w:spacing w:after="0" w:line="240" w:lineRule="auto"/>
      </w:pPr>
      <w:r>
        <w:separator/>
      </w:r>
    </w:p>
  </w:footnote>
  <w:footnote w:type="continuationSeparator" w:id="0">
    <w:p w:rsidR="00D47C69" w:rsidRDefault="00D47C69" w:rsidP="00282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C69" w:rsidRPr="002636E8" w:rsidRDefault="00D47C69" w:rsidP="00AC42E7">
    <w:pPr>
      <w:pStyle w:val="Header"/>
      <w:tabs>
        <w:tab w:val="center" w:pos="5233"/>
        <w:tab w:val="right" w:pos="10466"/>
      </w:tabs>
      <w:ind w:left="-340"/>
      <w:jc w:val="cen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-114300</wp:posOffset>
              </wp:positionH>
              <wp:positionV relativeFrom="paragraph">
                <wp:posOffset>700405</wp:posOffset>
              </wp:positionV>
              <wp:extent cx="7664450" cy="50800"/>
              <wp:effectExtent l="0" t="0" r="0" b="825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4450" cy="50800"/>
                      </a:xfrm>
                      <a:prstGeom prst="rect">
                        <a:avLst/>
                      </a:prstGeom>
                      <a:solidFill>
                        <a:srgbClr val="F99F1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39242" id="Rectangle 2" o:spid="_x0000_s1026" style="position:absolute;margin-left:-9pt;margin-top:55.15pt;width:603.5pt;height: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" fillcolor="#f99f1b" stroked="f" strokeweight="1pt">
              <w10:wrap anchorx="page"/>
            </v:rect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-95250</wp:posOffset>
              </wp:positionH>
              <wp:positionV relativeFrom="paragraph">
                <wp:posOffset>-506095</wp:posOffset>
              </wp:positionV>
              <wp:extent cx="7747000" cy="1250950"/>
              <wp:effectExtent l="0" t="0" r="25400" b="25400"/>
              <wp:wrapNone/>
              <wp:docPr id="13" name="Rectang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7000" cy="1250950"/>
                      </a:xfrm>
                      <a:prstGeom prst="rect">
                        <a:avLst/>
                      </a:prstGeom>
                      <a:solidFill>
                        <a:srgbClr val="242F6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609DAE" id="Rectangle 13" o:spid="_x0000_s1026" style="position:absolute;margin-left:-7.5pt;margin-top:-39.85pt;width:610pt;height:98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" fillcolor="#242f60" strokecolor="#1f4d78 [1604]" strokeweight="1pt">
              <w10:wrap anchorx="page"/>
            </v:rect>
          </w:pict>
        </mc:Fallback>
      </mc:AlternateContent>
    </w:r>
    <w:r>
      <w:rPr>
        <w:noProof/>
        <w:lang w:eastAsia="en-GB"/>
      </w:rPr>
      <w:drawing>
        <wp:inline distT="0" distB="0" distL="0" distR="0">
          <wp:extent cx="3365500" cy="596824"/>
          <wp:effectExtent l="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Logo - White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7825" cy="602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3E9"/>
    <w:multiLevelType w:val="hybridMultilevel"/>
    <w:tmpl w:val="F3E2E7F8"/>
    <w:lvl w:ilvl="0" w:tplc="85D82BE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1F386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E83E96"/>
    <w:multiLevelType w:val="multilevel"/>
    <w:tmpl w:val="9E3E5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BB6953"/>
    <w:multiLevelType w:val="multilevel"/>
    <w:tmpl w:val="C0A2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C77823"/>
    <w:multiLevelType w:val="hybridMultilevel"/>
    <w:tmpl w:val="5DA85658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16770"/>
    <w:multiLevelType w:val="hybridMultilevel"/>
    <w:tmpl w:val="DE9EDE7C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360F0"/>
    <w:multiLevelType w:val="multilevel"/>
    <w:tmpl w:val="2CF4D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BA1822"/>
    <w:multiLevelType w:val="hybridMultilevel"/>
    <w:tmpl w:val="3BF0D1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874D7"/>
    <w:multiLevelType w:val="hybridMultilevel"/>
    <w:tmpl w:val="787E158A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1F386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224740"/>
    <w:multiLevelType w:val="hybridMultilevel"/>
    <w:tmpl w:val="D36A20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756A6"/>
    <w:multiLevelType w:val="hybridMultilevel"/>
    <w:tmpl w:val="FE0E23C0"/>
    <w:lvl w:ilvl="0" w:tplc="C122E6B2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7714E"/>
    <w:multiLevelType w:val="hybridMultilevel"/>
    <w:tmpl w:val="24DEE518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105B97"/>
    <w:multiLevelType w:val="multilevel"/>
    <w:tmpl w:val="163A0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A144D"/>
    <w:multiLevelType w:val="hybridMultilevel"/>
    <w:tmpl w:val="23106D24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E0794E"/>
    <w:multiLevelType w:val="hybridMultilevel"/>
    <w:tmpl w:val="374473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4A6AE6"/>
    <w:multiLevelType w:val="hybridMultilevel"/>
    <w:tmpl w:val="D92AD7C8"/>
    <w:lvl w:ilvl="0" w:tplc="1588416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1F3864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C679A5"/>
    <w:multiLevelType w:val="hybridMultilevel"/>
    <w:tmpl w:val="47A01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44DB2"/>
    <w:multiLevelType w:val="hybridMultilevel"/>
    <w:tmpl w:val="F312B4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320B0"/>
    <w:multiLevelType w:val="hybridMultilevel"/>
    <w:tmpl w:val="9134E5C6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211766"/>
    <w:multiLevelType w:val="multilevel"/>
    <w:tmpl w:val="B3AEC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0B254DC"/>
    <w:multiLevelType w:val="hybridMultilevel"/>
    <w:tmpl w:val="34109078"/>
    <w:lvl w:ilvl="0" w:tplc="6AC0D85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A7E90"/>
    <w:multiLevelType w:val="hybridMultilevel"/>
    <w:tmpl w:val="4798189C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77F94"/>
    <w:multiLevelType w:val="hybridMultilevel"/>
    <w:tmpl w:val="5DCE0DFA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F06687"/>
    <w:multiLevelType w:val="hybridMultilevel"/>
    <w:tmpl w:val="3314089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1F386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5FB2A93"/>
    <w:multiLevelType w:val="multilevel"/>
    <w:tmpl w:val="E3CA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8974220"/>
    <w:multiLevelType w:val="hybridMultilevel"/>
    <w:tmpl w:val="0D70F520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65F4D"/>
    <w:multiLevelType w:val="hybridMultilevel"/>
    <w:tmpl w:val="B8F29468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9F7DBA"/>
    <w:multiLevelType w:val="hybridMultilevel"/>
    <w:tmpl w:val="C422D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E87E75"/>
    <w:multiLevelType w:val="hybridMultilevel"/>
    <w:tmpl w:val="5262E9D2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9674B8A"/>
    <w:multiLevelType w:val="hybridMultilevel"/>
    <w:tmpl w:val="32320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1F3BC1"/>
    <w:multiLevelType w:val="hybridMultilevel"/>
    <w:tmpl w:val="791C94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960A41"/>
    <w:multiLevelType w:val="hybridMultilevel"/>
    <w:tmpl w:val="45600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BF7853"/>
    <w:multiLevelType w:val="multilevel"/>
    <w:tmpl w:val="D0B6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9933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D1C4CFC"/>
    <w:multiLevelType w:val="multilevel"/>
    <w:tmpl w:val="6958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5E147FB2"/>
    <w:multiLevelType w:val="hybridMultilevel"/>
    <w:tmpl w:val="47088CDC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85D82BE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F3864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A66E5"/>
    <w:multiLevelType w:val="hybridMultilevel"/>
    <w:tmpl w:val="4BBE1226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510341"/>
    <w:multiLevelType w:val="hybridMultilevel"/>
    <w:tmpl w:val="65C817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C72E7E"/>
    <w:multiLevelType w:val="hybridMultilevel"/>
    <w:tmpl w:val="B3A67794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71E82"/>
    <w:multiLevelType w:val="hybridMultilevel"/>
    <w:tmpl w:val="1D7A1618"/>
    <w:lvl w:ilvl="0" w:tplc="A7980A5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8357B18"/>
    <w:multiLevelType w:val="multilevel"/>
    <w:tmpl w:val="4B569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9933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024564"/>
    <w:multiLevelType w:val="hybridMultilevel"/>
    <w:tmpl w:val="9760B148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FB1849"/>
    <w:multiLevelType w:val="hybridMultilevel"/>
    <w:tmpl w:val="B6CAD930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370866"/>
    <w:multiLevelType w:val="hybridMultilevel"/>
    <w:tmpl w:val="CB540AB0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8815BE"/>
    <w:multiLevelType w:val="hybridMultilevel"/>
    <w:tmpl w:val="53987E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986FCF"/>
    <w:multiLevelType w:val="hybridMultilevel"/>
    <w:tmpl w:val="6F50B9C0"/>
    <w:lvl w:ilvl="0" w:tplc="A7980A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9933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573EE"/>
    <w:multiLevelType w:val="hybridMultilevel"/>
    <w:tmpl w:val="D95633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8"/>
  </w:num>
  <w:num w:numId="3">
    <w:abstractNumId w:val="19"/>
  </w:num>
  <w:num w:numId="4">
    <w:abstractNumId w:val="9"/>
  </w:num>
  <w:num w:numId="5">
    <w:abstractNumId w:val="35"/>
  </w:num>
  <w:num w:numId="6">
    <w:abstractNumId w:val="8"/>
  </w:num>
  <w:num w:numId="7">
    <w:abstractNumId w:val="6"/>
  </w:num>
  <w:num w:numId="8">
    <w:abstractNumId w:val="26"/>
  </w:num>
  <w:num w:numId="9">
    <w:abstractNumId w:val="29"/>
  </w:num>
  <w:num w:numId="10">
    <w:abstractNumId w:val="16"/>
  </w:num>
  <w:num w:numId="11">
    <w:abstractNumId w:val="42"/>
  </w:num>
  <w:num w:numId="12">
    <w:abstractNumId w:val="13"/>
  </w:num>
  <w:num w:numId="13">
    <w:abstractNumId w:val="12"/>
  </w:num>
  <w:num w:numId="14">
    <w:abstractNumId w:val="24"/>
  </w:num>
  <w:num w:numId="15">
    <w:abstractNumId w:val="41"/>
  </w:num>
  <w:num w:numId="16">
    <w:abstractNumId w:val="20"/>
  </w:num>
  <w:num w:numId="17">
    <w:abstractNumId w:val="37"/>
  </w:num>
  <w:num w:numId="18">
    <w:abstractNumId w:val="0"/>
  </w:num>
  <w:num w:numId="19">
    <w:abstractNumId w:val="36"/>
  </w:num>
  <w:num w:numId="20">
    <w:abstractNumId w:val="33"/>
  </w:num>
  <w:num w:numId="21">
    <w:abstractNumId w:val="22"/>
  </w:num>
  <w:num w:numId="22">
    <w:abstractNumId w:val="7"/>
  </w:num>
  <w:num w:numId="23">
    <w:abstractNumId w:val="4"/>
  </w:num>
  <w:num w:numId="24">
    <w:abstractNumId w:val="15"/>
  </w:num>
  <w:num w:numId="25">
    <w:abstractNumId w:val="30"/>
  </w:num>
  <w:num w:numId="26">
    <w:abstractNumId w:val="11"/>
  </w:num>
  <w:num w:numId="27">
    <w:abstractNumId w:val="5"/>
  </w:num>
  <w:num w:numId="28">
    <w:abstractNumId w:val="1"/>
  </w:num>
  <w:num w:numId="29">
    <w:abstractNumId w:val="14"/>
  </w:num>
  <w:num w:numId="30">
    <w:abstractNumId w:val="17"/>
  </w:num>
  <w:num w:numId="31">
    <w:abstractNumId w:val="34"/>
  </w:num>
  <w:num w:numId="32">
    <w:abstractNumId w:val="40"/>
  </w:num>
  <w:num w:numId="33">
    <w:abstractNumId w:val="25"/>
  </w:num>
  <w:num w:numId="34">
    <w:abstractNumId w:val="39"/>
  </w:num>
  <w:num w:numId="35">
    <w:abstractNumId w:val="23"/>
  </w:num>
  <w:num w:numId="36">
    <w:abstractNumId w:val="2"/>
  </w:num>
  <w:num w:numId="37">
    <w:abstractNumId w:val="43"/>
  </w:num>
  <w:num w:numId="38">
    <w:abstractNumId w:val="27"/>
  </w:num>
  <w:num w:numId="39">
    <w:abstractNumId w:val="10"/>
  </w:num>
  <w:num w:numId="40">
    <w:abstractNumId w:val="18"/>
  </w:num>
  <w:num w:numId="41">
    <w:abstractNumId w:val="32"/>
  </w:num>
  <w:num w:numId="42">
    <w:abstractNumId w:val="38"/>
  </w:num>
  <w:num w:numId="43">
    <w:abstractNumId w:val="31"/>
  </w:num>
  <w:num w:numId="44">
    <w:abstractNumId w:val="21"/>
  </w:num>
  <w:num w:numId="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FF"/>
    <w:rsid w:val="000530D5"/>
    <w:rsid w:val="00085CFC"/>
    <w:rsid w:val="000E41A8"/>
    <w:rsid w:val="00102ABD"/>
    <w:rsid w:val="00182F33"/>
    <w:rsid w:val="001831E9"/>
    <w:rsid w:val="001D64AE"/>
    <w:rsid w:val="001D7734"/>
    <w:rsid w:val="001E2E22"/>
    <w:rsid w:val="001F54BA"/>
    <w:rsid w:val="001F5B2D"/>
    <w:rsid w:val="002010F2"/>
    <w:rsid w:val="002636E8"/>
    <w:rsid w:val="00282BFF"/>
    <w:rsid w:val="002959DD"/>
    <w:rsid w:val="002A70FA"/>
    <w:rsid w:val="002C2A5D"/>
    <w:rsid w:val="003A1DCE"/>
    <w:rsid w:val="003A1F40"/>
    <w:rsid w:val="003D5439"/>
    <w:rsid w:val="003E4B3C"/>
    <w:rsid w:val="00426D0C"/>
    <w:rsid w:val="00451CE1"/>
    <w:rsid w:val="004D4FF2"/>
    <w:rsid w:val="0055055B"/>
    <w:rsid w:val="005649F9"/>
    <w:rsid w:val="00565677"/>
    <w:rsid w:val="00585CF8"/>
    <w:rsid w:val="00636F2B"/>
    <w:rsid w:val="00640831"/>
    <w:rsid w:val="00686991"/>
    <w:rsid w:val="006A79E8"/>
    <w:rsid w:val="006B4FC9"/>
    <w:rsid w:val="006E3FBA"/>
    <w:rsid w:val="0073450A"/>
    <w:rsid w:val="00761B05"/>
    <w:rsid w:val="00770D36"/>
    <w:rsid w:val="007A2626"/>
    <w:rsid w:val="00824EF7"/>
    <w:rsid w:val="00852666"/>
    <w:rsid w:val="009477AC"/>
    <w:rsid w:val="0097228E"/>
    <w:rsid w:val="00973E41"/>
    <w:rsid w:val="009C28BE"/>
    <w:rsid w:val="009E63AF"/>
    <w:rsid w:val="009F238D"/>
    <w:rsid w:val="00A93543"/>
    <w:rsid w:val="00AC42E7"/>
    <w:rsid w:val="00AE6DF9"/>
    <w:rsid w:val="00AF2FBB"/>
    <w:rsid w:val="00B67E54"/>
    <w:rsid w:val="00C344E9"/>
    <w:rsid w:val="00C37A1A"/>
    <w:rsid w:val="00C47CF5"/>
    <w:rsid w:val="00C5722C"/>
    <w:rsid w:val="00CC7DF0"/>
    <w:rsid w:val="00D47C69"/>
    <w:rsid w:val="00D95890"/>
    <w:rsid w:val="00DA0221"/>
    <w:rsid w:val="00DB58D7"/>
    <w:rsid w:val="00DE163A"/>
    <w:rsid w:val="00DF40CF"/>
    <w:rsid w:val="00E25A99"/>
    <w:rsid w:val="00EA6F8B"/>
    <w:rsid w:val="00EC2C7D"/>
    <w:rsid w:val="00ED60E8"/>
    <w:rsid w:val="00F01E99"/>
    <w:rsid w:val="00F37846"/>
    <w:rsid w:val="00F779BA"/>
    <w:rsid w:val="00FE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0A8E37A"/>
  <w15:chartTrackingRefBased/>
  <w15:docId w15:val="{A55ADC80-D914-4E4B-A087-2E2BF4A8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3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636F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2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2BFF"/>
  </w:style>
  <w:style w:type="paragraph" w:styleId="Footer">
    <w:name w:val="footer"/>
    <w:basedOn w:val="Normal"/>
    <w:link w:val="FooterChar"/>
    <w:uiPriority w:val="99"/>
    <w:unhideWhenUsed/>
    <w:rsid w:val="00282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2BFF"/>
  </w:style>
  <w:style w:type="paragraph" w:styleId="ListParagraph">
    <w:name w:val="List Paragraph"/>
    <w:basedOn w:val="Normal"/>
    <w:uiPriority w:val="34"/>
    <w:qFormat/>
    <w:rsid w:val="00182F33"/>
    <w:pPr>
      <w:ind w:left="720"/>
      <w:contextualSpacing/>
    </w:pPr>
  </w:style>
  <w:style w:type="table" w:styleId="TableGrid">
    <w:name w:val="Table Grid"/>
    <w:basedOn w:val="TableNormal"/>
    <w:uiPriority w:val="39"/>
    <w:rsid w:val="00C37A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5266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636F2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36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3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3FBA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3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cog.org.uk/en/guidelines-research-services/guidelines/coronavirus-pregnancy/covid-19-virus-infection-and-pregnanc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hs.uk/conditions/coronavirus-covid-19/people-at-higher-risk/pregnancy-and-coronavirus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019A9-F50C-4C37-9B2A-04A60EBBD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Dezulian A.R.</dc:creator>
  <cp:keywords/>
  <dc:description/>
  <cp:lastModifiedBy>Dicataldo N.</cp:lastModifiedBy>
  <cp:revision>2</cp:revision>
  <cp:lastPrinted>2018-11-12T13:53:00Z</cp:lastPrinted>
  <dcterms:created xsi:type="dcterms:W3CDTF">2020-07-23T14:15:00Z</dcterms:created>
  <dcterms:modified xsi:type="dcterms:W3CDTF">2020-07-23T14:15:00Z</dcterms:modified>
</cp:coreProperties>
</file>